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E9D98" w14:textId="47D3942B" w:rsidR="00C42B97" w:rsidRDefault="00C42B97" w:rsidP="00C42B97">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1"/>
        <w:rPr>
          <w:b/>
          <w:szCs w:val="20"/>
        </w:rPr>
      </w:pPr>
      <w:r>
        <w:rPr>
          <w:b/>
          <w:szCs w:val="20"/>
        </w:rPr>
        <w:t>CAREFIVE VALUES</w:t>
      </w:r>
    </w:p>
    <w:p w14:paraId="1AE8154F" w14:textId="77777777" w:rsidR="009C3CFC" w:rsidRDefault="009C3CFC" w:rsidP="00C42B97">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1"/>
        <w:rPr>
          <w:b/>
          <w:szCs w:val="20"/>
        </w:rPr>
      </w:pPr>
    </w:p>
    <w:p w14:paraId="05D0B646" w14:textId="77777777" w:rsidR="00C42B97" w:rsidRDefault="00C42B97" w:rsidP="00C42B97">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1"/>
        <w:rPr>
          <w:szCs w:val="20"/>
        </w:rPr>
      </w:pPr>
      <w:r>
        <w:rPr>
          <w:szCs w:val="20"/>
        </w:rPr>
        <w:t>One Team, Incomparable Quality, Safety Culture, Unequaled Integrity, Caring Hearts</w:t>
      </w:r>
    </w:p>
    <w:p w14:paraId="3DE44F17" w14:textId="77777777" w:rsidR="00FE77A7" w:rsidRDefault="00FE77A7" w:rsidP="008C643F">
      <w:pPr>
        <w:jc w:val="both"/>
        <w:rPr>
          <w:b/>
          <w:bCs/>
        </w:rPr>
      </w:pPr>
    </w:p>
    <w:p w14:paraId="7ABB02CA" w14:textId="77777777" w:rsidR="008C643F" w:rsidRDefault="008C643F" w:rsidP="008C643F">
      <w:pPr>
        <w:jc w:val="both"/>
        <w:rPr>
          <w:b/>
          <w:bCs/>
        </w:rPr>
      </w:pPr>
      <w:r>
        <w:rPr>
          <w:b/>
          <w:bCs/>
        </w:rPr>
        <w:t>PURPOSE</w:t>
      </w:r>
    </w:p>
    <w:p w14:paraId="7366ECA0" w14:textId="77777777" w:rsidR="008C643F" w:rsidRDefault="008C643F" w:rsidP="008C643F">
      <w:pPr>
        <w:jc w:val="both"/>
        <w:rPr>
          <w:bCs/>
        </w:rPr>
      </w:pPr>
    </w:p>
    <w:p w14:paraId="4E90B008" w14:textId="0959F99A" w:rsidR="009D6767" w:rsidRPr="000800C7" w:rsidRDefault="00557BDB" w:rsidP="009D6767">
      <w:pPr>
        <w:jc w:val="both"/>
        <w:rPr>
          <w:sz w:val="22"/>
          <w:szCs w:val="22"/>
        </w:rPr>
      </w:pPr>
      <w:r>
        <w:t>To affirm CareFlite’s commitment to</w:t>
      </w:r>
      <w:r w:rsidR="006935D8">
        <w:t xml:space="preserve"> provide emergency medical services and/or transport </w:t>
      </w:r>
      <w:r w:rsidR="00EE5B4D">
        <w:t xml:space="preserve">regardless of an individual’s ability to pay. </w:t>
      </w:r>
      <w:r w:rsidR="009D6767" w:rsidRPr="00FD30A8">
        <w:t>To provide guidance on granting and recording charity care discounts for uninsured and underinsured patients who have received services and are determined to be financially or medically indigent</w:t>
      </w:r>
      <w:r w:rsidR="009D6767" w:rsidRPr="000800C7">
        <w:rPr>
          <w:sz w:val="22"/>
          <w:szCs w:val="22"/>
        </w:rPr>
        <w:t>.</w:t>
      </w:r>
    </w:p>
    <w:p w14:paraId="1FBE1121" w14:textId="77777777" w:rsidR="008C643F" w:rsidRDefault="008C643F" w:rsidP="008C643F">
      <w:pPr>
        <w:jc w:val="both"/>
        <w:rPr>
          <w:bCs/>
        </w:rPr>
      </w:pPr>
    </w:p>
    <w:p w14:paraId="59A3D9E1" w14:textId="77777777" w:rsidR="009D6767" w:rsidRPr="009D6767" w:rsidRDefault="009D6767" w:rsidP="008C643F">
      <w:pPr>
        <w:jc w:val="both"/>
        <w:rPr>
          <w:b/>
          <w:bCs/>
        </w:rPr>
      </w:pPr>
      <w:r w:rsidRPr="009D6767">
        <w:rPr>
          <w:b/>
          <w:bCs/>
        </w:rPr>
        <w:t>SCOPE</w:t>
      </w:r>
    </w:p>
    <w:p w14:paraId="7DEA8418" w14:textId="77777777" w:rsidR="009D6767" w:rsidRDefault="009D6767" w:rsidP="008C643F">
      <w:pPr>
        <w:jc w:val="both"/>
        <w:rPr>
          <w:bCs/>
        </w:rPr>
      </w:pPr>
    </w:p>
    <w:p w14:paraId="28DA9A7C" w14:textId="77777777" w:rsidR="009D6767" w:rsidRPr="00FD30A8" w:rsidRDefault="009D6767" w:rsidP="009D6767">
      <w:pPr>
        <w:jc w:val="both"/>
      </w:pPr>
      <w:r w:rsidRPr="00FD30A8">
        <w:t>Charity care is defined as an inability of a patient to pay for services.  Charity care is designed to assist those patients who are unable to pay for all, or part, of their health care expenses.  Charity care is not designed to assist those who are able, yet unwilling, to pay.  The patient’s willingness to discuss his/her account and disclose pertinent financial information is often relied upon to make the distinction between inability and unwillingness to pay.  Charity care will always be the</w:t>
      </w:r>
      <w:r w:rsidR="00FD30A8">
        <w:t xml:space="preserve"> paye</w:t>
      </w:r>
      <w:r w:rsidRPr="00FD30A8">
        <w:t>r of last resort.</w:t>
      </w:r>
    </w:p>
    <w:p w14:paraId="656553FF" w14:textId="77777777" w:rsidR="009D6767" w:rsidRDefault="009D6767" w:rsidP="008C643F">
      <w:pPr>
        <w:jc w:val="both"/>
        <w:rPr>
          <w:bCs/>
        </w:rPr>
      </w:pPr>
    </w:p>
    <w:p w14:paraId="7B544C61" w14:textId="77777777" w:rsidR="008C643F" w:rsidRDefault="008C643F" w:rsidP="008C643F">
      <w:pPr>
        <w:jc w:val="both"/>
        <w:rPr>
          <w:bCs/>
        </w:rPr>
      </w:pPr>
      <w:r>
        <w:rPr>
          <w:b/>
          <w:bCs/>
        </w:rPr>
        <w:t>POLICY</w:t>
      </w:r>
    </w:p>
    <w:p w14:paraId="6C0310E8" w14:textId="77777777" w:rsidR="008C643F" w:rsidRDefault="008C643F" w:rsidP="008C643F">
      <w:pPr>
        <w:jc w:val="both"/>
        <w:rPr>
          <w:bCs/>
        </w:rPr>
      </w:pPr>
    </w:p>
    <w:p w14:paraId="4CAC953B" w14:textId="22C0ABAE" w:rsidR="009D6767" w:rsidRPr="002C15F0" w:rsidRDefault="00FA372F" w:rsidP="009D6767">
      <w:pPr>
        <w:pStyle w:val="StyleFirstline025"/>
        <w:ind w:firstLine="0"/>
        <w:rPr>
          <w:szCs w:val="24"/>
        </w:rPr>
      </w:pPr>
      <w:r>
        <w:rPr>
          <w:szCs w:val="24"/>
        </w:rPr>
        <w:t xml:space="preserve">CareFlite will </w:t>
      </w:r>
      <w:r w:rsidR="0024694B">
        <w:rPr>
          <w:szCs w:val="24"/>
        </w:rPr>
        <w:t xml:space="preserve">provide emergency medical </w:t>
      </w:r>
      <w:r w:rsidR="00D46FAC">
        <w:rPr>
          <w:szCs w:val="24"/>
        </w:rPr>
        <w:t xml:space="preserve">treatment and/or transport to all individuals, regardless of their ability to pay. </w:t>
      </w:r>
      <w:r w:rsidR="009D6767" w:rsidRPr="002C15F0">
        <w:rPr>
          <w:szCs w:val="24"/>
        </w:rPr>
        <w:t>Any patient who qualifies for charity care at a sponsor hospital, for the same medical incident</w:t>
      </w:r>
      <w:r w:rsidR="002C15F0">
        <w:rPr>
          <w:szCs w:val="24"/>
        </w:rPr>
        <w:t xml:space="preserve"> </w:t>
      </w:r>
      <w:r w:rsidR="009D6767" w:rsidRPr="002C15F0">
        <w:rPr>
          <w:szCs w:val="24"/>
        </w:rPr>
        <w:t xml:space="preserve">or transport, will also be deemed eligible for charity care for CareFlite </w:t>
      </w:r>
      <w:r w:rsidR="002C15F0">
        <w:rPr>
          <w:szCs w:val="24"/>
        </w:rPr>
        <w:t>ser</w:t>
      </w:r>
      <w:r w:rsidR="009D6767" w:rsidRPr="002C15F0">
        <w:rPr>
          <w:szCs w:val="24"/>
        </w:rPr>
        <w:t>vices.</w:t>
      </w:r>
      <w:r w:rsidR="002C15F0">
        <w:rPr>
          <w:szCs w:val="24"/>
        </w:rPr>
        <w:t xml:space="preserve"> </w:t>
      </w:r>
      <w:r w:rsidR="009D6767" w:rsidRPr="002C15F0">
        <w:rPr>
          <w:szCs w:val="24"/>
        </w:rPr>
        <w:t>The</w:t>
      </w:r>
      <w:r w:rsidR="002C15F0">
        <w:rPr>
          <w:szCs w:val="24"/>
        </w:rPr>
        <w:t xml:space="preserve"> </w:t>
      </w:r>
      <w:r w:rsidR="009D6767" w:rsidRPr="002C15F0">
        <w:rPr>
          <w:szCs w:val="24"/>
        </w:rPr>
        <w:t>applicant must provide a statement of qualification for charity care and the required form to qualify.</w:t>
      </w:r>
    </w:p>
    <w:p w14:paraId="13E5E981" w14:textId="77777777" w:rsidR="009D6767" w:rsidRPr="002C15F0" w:rsidRDefault="009D6767" w:rsidP="009D6767"/>
    <w:p w14:paraId="763BB102" w14:textId="77777777" w:rsidR="009D6767" w:rsidRPr="002C15F0" w:rsidRDefault="009D6767" w:rsidP="009D6767">
      <w:pPr>
        <w:jc w:val="both"/>
      </w:pPr>
      <w:r w:rsidRPr="002C15F0">
        <w:t xml:space="preserve">Eligibility is evaluated </w:t>
      </w:r>
      <w:proofErr w:type="gramStart"/>
      <w:r w:rsidRPr="002C15F0">
        <w:t>on the basis of</w:t>
      </w:r>
      <w:proofErr w:type="gramEnd"/>
      <w:r w:rsidRPr="002C15F0">
        <w:t xml:space="preserve"> ability to pay based on gross family income.  To be eligible, gross family income must be at or below 200% of the current Federal Poverty Income Guidelines as published annually in the Federal Register. </w:t>
      </w:r>
      <w:r w:rsidR="00BD0209">
        <w:t>Current guidelines will be posted on CareFlite’s website.</w:t>
      </w:r>
    </w:p>
    <w:p w14:paraId="6B028DF0" w14:textId="77777777" w:rsidR="009D6767" w:rsidRPr="002C15F0" w:rsidRDefault="009D6767" w:rsidP="009D6767">
      <w:pPr>
        <w:jc w:val="both"/>
      </w:pPr>
    </w:p>
    <w:p w14:paraId="5C0C25E6" w14:textId="77777777" w:rsidR="009D6767" w:rsidRPr="002C15F0" w:rsidRDefault="009D6767" w:rsidP="009D6767">
      <w:pPr>
        <w:jc w:val="both"/>
      </w:pPr>
      <w:r w:rsidRPr="002C15F0">
        <w:t>Proof of income must be provided by submitting the following:</w:t>
      </w:r>
    </w:p>
    <w:p w14:paraId="628A23BD" w14:textId="5FF3D459" w:rsidR="009C3CFC" w:rsidRDefault="009D6767" w:rsidP="009C3CFC">
      <w:pPr>
        <w:pStyle w:val="ListParagraph"/>
        <w:numPr>
          <w:ilvl w:val="0"/>
          <w:numId w:val="10"/>
        </w:numPr>
        <w:jc w:val="both"/>
      </w:pPr>
      <w:r w:rsidRPr="002C15F0">
        <w:t xml:space="preserve">Payroll check stubs, or other monthly income sources for the last three </w:t>
      </w:r>
      <w:r w:rsidR="00282F8C">
        <w:t xml:space="preserve">(3) </w:t>
      </w:r>
      <w:r w:rsidRPr="002C15F0">
        <w:t xml:space="preserve">months for all </w:t>
      </w:r>
      <w:proofErr w:type="gramStart"/>
      <w:r w:rsidRPr="002C15F0">
        <w:t>persons</w:t>
      </w:r>
      <w:proofErr w:type="gramEnd"/>
      <w:r w:rsidRPr="002C15F0">
        <w:t xml:space="preserve"> living in the household</w:t>
      </w:r>
      <w:r w:rsidR="00282F8C">
        <w:t>;</w:t>
      </w:r>
    </w:p>
    <w:p w14:paraId="101132D6" w14:textId="3C7C9F33" w:rsidR="009C3CFC" w:rsidRDefault="009C3CFC" w:rsidP="009C3CFC">
      <w:pPr>
        <w:pStyle w:val="ListParagraph"/>
        <w:numPr>
          <w:ilvl w:val="0"/>
          <w:numId w:val="10"/>
        </w:numPr>
        <w:jc w:val="both"/>
      </w:pPr>
      <w:r>
        <w:t>C</w:t>
      </w:r>
      <w:r w:rsidR="009D6767" w:rsidRPr="002C15F0">
        <w:t>opy of latest Federal Income Tax Return, with supporting schedules</w:t>
      </w:r>
      <w:r w:rsidR="00282F8C">
        <w:t>;</w:t>
      </w:r>
      <w:r>
        <w:t xml:space="preserve"> or</w:t>
      </w:r>
      <w:r w:rsidR="009D6767" w:rsidRPr="002C15F0">
        <w:t xml:space="preserve"> </w:t>
      </w:r>
    </w:p>
    <w:p w14:paraId="5916D02E" w14:textId="13F4409F" w:rsidR="009D6767" w:rsidRPr="002C15F0" w:rsidRDefault="009C3CFC" w:rsidP="00580E36">
      <w:pPr>
        <w:pStyle w:val="ListParagraph"/>
        <w:numPr>
          <w:ilvl w:val="0"/>
          <w:numId w:val="10"/>
        </w:numPr>
        <w:jc w:val="both"/>
      </w:pPr>
      <w:r>
        <w:t>C</w:t>
      </w:r>
      <w:r w:rsidR="009D6767" w:rsidRPr="002C15F0">
        <w:t xml:space="preserve">opy of household bank statements for the last three </w:t>
      </w:r>
      <w:r w:rsidR="00282F8C">
        <w:t xml:space="preserve">(3) </w:t>
      </w:r>
      <w:r w:rsidR="009D6767" w:rsidRPr="002C15F0">
        <w:t>months.</w:t>
      </w:r>
    </w:p>
    <w:p w14:paraId="5B2EDB0E" w14:textId="77777777" w:rsidR="002C15F0" w:rsidRDefault="002C15F0" w:rsidP="009D6767">
      <w:pPr>
        <w:jc w:val="both"/>
      </w:pPr>
    </w:p>
    <w:p w14:paraId="2F9694E2" w14:textId="6ACD208F" w:rsidR="00FE77A7" w:rsidRPr="002C15F0" w:rsidRDefault="009D6767" w:rsidP="009D6767">
      <w:pPr>
        <w:jc w:val="both"/>
      </w:pPr>
      <w:r w:rsidRPr="002C15F0">
        <w:lastRenderedPageBreak/>
        <w:t>All applicants for charity care must complete, sign</w:t>
      </w:r>
      <w:r w:rsidR="00282F8C">
        <w:t>,</w:t>
      </w:r>
      <w:r w:rsidRPr="002C15F0">
        <w:t xml:space="preserve"> and return the appropriate CareFlite form.</w:t>
      </w:r>
    </w:p>
    <w:p w14:paraId="3EDA720D" w14:textId="77777777" w:rsidR="00FE77A7" w:rsidRPr="002C15F0" w:rsidRDefault="00FE77A7" w:rsidP="009D6767">
      <w:pPr>
        <w:ind w:left="360"/>
        <w:jc w:val="both"/>
      </w:pPr>
    </w:p>
    <w:p w14:paraId="5D562F4B" w14:textId="2E62E3F7" w:rsidR="0044421D" w:rsidRPr="002C15F0" w:rsidRDefault="0044421D" w:rsidP="0044421D">
      <w:pPr>
        <w:jc w:val="both"/>
      </w:pPr>
      <w:r w:rsidRPr="002C15F0">
        <w:t xml:space="preserve">Notification of CareFlite’s charity policy will be included </w:t>
      </w:r>
      <w:proofErr w:type="gramStart"/>
      <w:r w:rsidRPr="002C15F0">
        <w:t>on</w:t>
      </w:r>
      <w:proofErr w:type="gramEnd"/>
      <w:r w:rsidRPr="002C15F0">
        <w:t xml:space="preserve"> the </w:t>
      </w:r>
      <w:r w:rsidR="007D2E6B">
        <w:t>HIPAA</w:t>
      </w:r>
      <w:r w:rsidR="007D2E6B" w:rsidRPr="002C15F0">
        <w:t xml:space="preserve"> </w:t>
      </w:r>
      <w:r w:rsidRPr="002C15F0">
        <w:t xml:space="preserve">Compliance Notice </w:t>
      </w:r>
      <w:r w:rsidR="002C15F0">
        <w:t>available</w:t>
      </w:r>
      <w:r w:rsidRPr="002C15F0">
        <w:t xml:space="preserve"> to patients at the time of transport, contact information on the patient statements</w:t>
      </w:r>
      <w:r w:rsidR="00282F8C">
        <w:t>,</w:t>
      </w:r>
      <w:r w:rsidRPr="002C15F0">
        <w:t xml:space="preserve"> and will be posted on </w:t>
      </w:r>
      <w:r w:rsidR="00282F8C">
        <w:t xml:space="preserve">CareFlite’s </w:t>
      </w:r>
      <w:r w:rsidRPr="002C15F0">
        <w:t>website.  Billing and collection agencies working on behalf of CareFlite will notify patients of this policy as appropriate.</w:t>
      </w:r>
    </w:p>
    <w:p w14:paraId="4E613087" w14:textId="77777777" w:rsidR="0044421D" w:rsidRPr="002C15F0" w:rsidRDefault="0044421D" w:rsidP="0044421D">
      <w:pPr>
        <w:jc w:val="both"/>
      </w:pPr>
    </w:p>
    <w:p w14:paraId="018F948C" w14:textId="22D048E2" w:rsidR="0044421D" w:rsidRPr="002C15F0" w:rsidRDefault="0044421D" w:rsidP="0044421D">
      <w:pPr>
        <w:jc w:val="both"/>
      </w:pPr>
      <w:r w:rsidRPr="002C15F0">
        <w:t xml:space="preserve">The dollar amount and number of patients granted charity care will be included on a separate line on </w:t>
      </w:r>
      <w:r w:rsidR="00282F8C">
        <w:t xml:space="preserve">CareFlite’s </w:t>
      </w:r>
      <w:r w:rsidRPr="002C15F0">
        <w:t xml:space="preserve">financial statement.  </w:t>
      </w:r>
    </w:p>
    <w:sectPr w:rsidR="0044421D" w:rsidRPr="002C15F0" w:rsidSect="008C643F">
      <w:headerReference w:type="default" r:id="rId8"/>
      <w:footerReference w:type="default" r:id="rId9"/>
      <w:headerReference w:type="first" r:id="rId10"/>
      <w:foot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75A5" w14:textId="77777777" w:rsidR="006305EF" w:rsidRDefault="006305EF">
      <w:r>
        <w:separator/>
      </w:r>
    </w:p>
  </w:endnote>
  <w:endnote w:type="continuationSeparator" w:id="0">
    <w:p w14:paraId="5CDD1286" w14:textId="77777777" w:rsidR="006305EF" w:rsidRDefault="00630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0CE0" w14:textId="224C9CB2" w:rsidR="009D6767" w:rsidRPr="0034118F" w:rsidRDefault="0034118F" w:rsidP="0034118F">
    <w:pPr>
      <w:pStyle w:val="Footer"/>
      <w:rPr>
        <w:sz w:val="20"/>
      </w:rPr>
    </w:pPr>
    <w:r w:rsidRPr="0034118F">
      <w:rPr>
        <w:noProof/>
        <w:vanish/>
        <w:sz w:val="12"/>
      </w:rPr>
      <w:t>{</w:t>
    </w:r>
    <w:r w:rsidRPr="0034118F">
      <w:rPr>
        <w:noProof/>
        <w:sz w:val="12"/>
      </w:rPr>
      <w:t xml:space="preserve">00113009-1 </w:t>
    </w:r>
    <w:r w:rsidRPr="0034118F">
      <w:rPr>
        <w:noProof/>
        <w:vanish/>
        <w:sz w:val="12"/>
      </w:rPr>
      <w:t>}</w:t>
    </w:r>
    <w:r>
      <w:rPr>
        <w:sz w:val="20"/>
      </w:rPr>
      <w:tab/>
    </w:r>
    <w:r w:rsidR="009D6767" w:rsidRPr="0034118F">
      <w:rPr>
        <w:sz w:val="20"/>
      </w:rPr>
      <w:t xml:space="preserve">Page </w:t>
    </w:r>
    <w:r w:rsidR="009D6767" w:rsidRPr="0034118F">
      <w:rPr>
        <w:sz w:val="20"/>
      </w:rPr>
      <w:fldChar w:fldCharType="begin"/>
    </w:r>
    <w:r w:rsidR="009D6767" w:rsidRPr="0034118F">
      <w:rPr>
        <w:sz w:val="20"/>
      </w:rPr>
      <w:instrText xml:space="preserve"> PAGE </w:instrText>
    </w:r>
    <w:r w:rsidR="009D6767" w:rsidRPr="0034118F">
      <w:rPr>
        <w:sz w:val="20"/>
      </w:rPr>
      <w:fldChar w:fldCharType="separate"/>
    </w:r>
    <w:r w:rsidR="00282F8C">
      <w:rPr>
        <w:noProof/>
        <w:sz w:val="20"/>
      </w:rPr>
      <w:t>2</w:t>
    </w:r>
    <w:r w:rsidR="009D6767" w:rsidRPr="0034118F">
      <w:rPr>
        <w:sz w:val="20"/>
      </w:rPr>
      <w:fldChar w:fldCharType="end"/>
    </w:r>
    <w:r w:rsidR="009D6767" w:rsidRPr="0034118F">
      <w:rPr>
        <w:sz w:val="20"/>
      </w:rPr>
      <w:t xml:space="preserve"> of </w:t>
    </w:r>
    <w:r w:rsidR="00845915" w:rsidRPr="0034118F">
      <w:rPr>
        <w:sz w:val="20"/>
      </w:rPr>
      <w:fldChar w:fldCharType="begin"/>
    </w:r>
    <w:r w:rsidR="00845915" w:rsidRPr="0034118F">
      <w:rPr>
        <w:sz w:val="20"/>
      </w:rPr>
      <w:instrText xml:space="preserve"> NUMPAGES </w:instrText>
    </w:r>
    <w:r w:rsidR="00845915" w:rsidRPr="0034118F">
      <w:rPr>
        <w:sz w:val="20"/>
      </w:rPr>
      <w:fldChar w:fldCharType="separate"/>
    </w:r>
    <w:r w:rsidR="00282F8C">
      <w:rPr>
        <w:noProof/>
        <w:sz w:val="20"/>
      </w:rPr>
      <w:t>2</w:t>
    </w:r>
    <w:r w:rsidR="00845915" w:rsidRPr="0034118F">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BF8A" w14:textId="1AE3C2A5" w:rsidR="00845915" w:rsidRPr="0034118F" w:rsidRDefault="0034118F" w:rsidP="0034118F">
    <w:pPr>
      <w:pStyle w:val="Footer"/>
      <w:rPr>
        <w:sz w:val="20"/>
      </w:rPr>
    </w:pPr>
    <w:r w:rsidRPr="0034118F">
      <w:rPr>
        <w:noProof/>
        <w:vanish/>
        <w:sz w:val="12"/>
      </w:rPr>
      <w:t>{</w:t>
    </w:r>
    <w:r w:rsidRPr="0034118F">
      <w:rPr>
        <w:noProof/>
        <w:sz w:val="12"/>
      </w:rPr>
      <w:t xml:space="preserve">00113009-1 </w:t>
    </w:r>
    <w:r w:rsidRPr="0034118F">
      <w:rPr>
        <w:noProof/>
        <w:vanish/>
        <w:sz w:val="12"/>
      </w:rPr>
      <w:t>}</w:t>
    </w:r>
    <w:r>
      <w:rPr>
        <w:sz w:val="20"/>
      </w:rPr>
      <w:tab/>
    </w:r>
  </w:p>
  <w:p w14:paraId="12CAEE6C" w14:textId="6D51A64D" w:rsidR="0005688F" w:rsidRPr="0034118F" w:rsidRDefault="0005688F" w:rsidP="0005688F">
    <w:pPr>
      <w:pStyle w:val="Footer"/>
      <w:rPr>
        <w:sz w:val="20"/>
      </w:rPr>
    </w:pPr>
    <w:r w:rsidRPr="0034118F">
      <w:rPr>
        <w:sz w:val="20"/>
      </w:rPr>
      <w:t xml:space="preserve">References: </w:t>
    </w:r>
    <w:r w:rsidR="00282F8C">
      <w:rPr>
        <w:sz w:val="20"/>
      </w:rPr>
      <w:t xml:space="preserve"> </w:t>
    </w:r>
    <w:hyperlink r:id="rId1" w:history="1">
      <w:r w:rsidR="00282F8C" w:rsidRPr="00090BB4">
        <w:rPr>
          <w:rStyle w:val="Hyperlink"/>
          <w:sz w:val="20"/>
        </w:rPr>
        <w:t>https://aspe.hhs.gov/topics/poverty-economic-mobility/poverty-guidelines</w:t>
      </w:r>
    </w:hyperlink>
    <w:r w:rsidR="00282F8C">
      <w:rPr>
        <w:sz w:val="20"/>
      </w:rPr>
      <w:t xml:space="preserve">; </w:t>
    </w:r>
  </w:p>
  <w:p w14:paraId="0E295E2F" w14:textId="77777777" w:rsidR="0005688F" w:rsidRPr="0034118F" w:rsidRDefault="0005688F" w:rsidP="0005688F">
    <w:pPr>
      <w:pStyle w:val="Footer"/>
      <w:rPr>
        <w:sz w:val="20"/>
      </w:rPr>
    </w:pPr>
    <w:r w:rsidRPr="0034118F">
      <w:rPr>
        <w:sz w:val="20"/>
      </w:rPr>
      <w:t>Date Implemented: 06/2010</w:t>
    </w:r>
  </w:p>
  <w:p w14:paraId="640EE659" w14:textId="17F85BA1" w:rsidR="0005688F" w:rsidRPr="0034118F" w:rsidRDefault="0005688F" w:rsidP="0005688F">
    <w:pPr>
      <w:pStyle w:val="Footer"/>
      <w:rPr>
        <w:sz w:val="20"/>
      </w:rPr>
    </w:pPr>
    <w:r w:rsidRPr="0034118F">
      <w:rPr>
        <w:sz w:val="20"/>
      </w:rPr>
      <w:t>Revision Dates: 01/2012, 12/2014</w:t>
    </w:r>
    <w:r w:rsidR="00FD30A8" w:rsidRPr="0034118F">
      <w:rPr>
        <w:sz w:val="20"/>
      </w:rPr>
      <w:t>, 07/2017</w:t>
    </w:r>
    <w:r w:rsidR="00BD0209" w:rsidRPr="0034118F">
      <w:rPr>
        <w:sz w:val="20"/>
      </w:rPr>
      <w:t>, 05/2021</w:t>
    </w:r>
    <w:r w:rsidR="00410E60">
      <w:rPr>
        <w:sz w:val="20"/>
      </w:rPr>
      <w:t>,</w:t>
    </w:r>
    <w:r w:rsidR="00C42B97" w:rsidRPr="0034118F">
      <w:rPr>
        <w:sz w:val="20"/>
      </w:rPr>
      <w:t xml:space="preserve"> </w:t>
    </w:r>
    <w:r w:rsidR="009C3CFC" w:rsidRPr="0034118F">
      <w:rPr>
        <w:sz w:val="20"/>
      </w:rPr>
      <w:t>0</w:t>
    </w:r>
    <w:r w:rsidR="00580E36">
      <w:rPr>
        <w:sz w:val="20"/>
      </w:rPr>
      <w:t>4</w:t>
    </w:r>
    <w:r w:rsidR="009C3CFC" w:rsidRPr="0034118F">
      <w:rPr>
        <w:sz w:val="20"/>
      </w:rPr>
      <w:t>/2023</w:t>
    </w:r>
    <w:r w:rsidR="00E97C38">
      <w:rPr>
        <w:sz w:val="20"/>
      </w:rPr>
      <w:t xml:space="preserve">, </w:t>
    </w:r>
    <w:r w:rsidR="00410E60">
      <w:rPr>
        <w:sz w:val="20"/>
      </w:rPr>
      <w:t>01/2024, 10/2026</w:t>
    </w:r>
  </w:p>
  <w:p w14:paraId="2AA7C3CB" w14:textId="411928D5" w:rsidR="0005688F" w:rsidRPr="0034118F" w:rsidRDefault="0005688F" w:rsidP="0005688F">
    <w:pPr>
      <w:pStyle w:val="Footer"/>
      <w:rPr>
        <w:sz w:val="20"/>
      </w:rPr>
    </w:pPr>
    <w:r w:rsidRPr="0034118F">
      <w:rPr>
        <w:sz w:val="20"/>
      </w:rPr>
      <w:t xml:space="preserve">Page </w:t>
    </w:r>
    <w:r w:rsidRPr="0034118F">
      <w:rPr>
        <w:sz w:val="20"/>
      </w:rPr>
      <w:fldChar w:fldCharType="begin"/>
    </w:r>
    <w:r w:rsidRPr="0034118F">
      <w:rPr>
        <w:sz w:val="20"/>
      </w:rPr>
      <w:instrText xml:space="preserve"> PAGE </w:instrText>
    </w:r>
    <w:r w:rsidRPr="0034118F">
      <w:rPr>
        <w:sz w:val="20"/>
      </w:rPr>
      <w:fldChar w:fldCharType="separate"/>
    </w:r>
    <w:r w:rsidR="00B062D7">
      <w:rPr>
        <w:noProof/>
        <w:sz w:val="20"/>
      </w:rPr>
      <w:t>1</w:t>
    </w:r>
    <w:r w:rsidRPr="0034118F">
      <w:rPr>
        <w:sz w:val="20"/>
      </w:rPr>
      <w:fldChar w:fldCharType="end"/>
    </w:r>
    <w:r w:rsidRPr="0034118F">
      <w:rPr>
        <w:sz w:val="20"/>
      </w:rPr>
      <w:t xml:space="preserve"> of </w:t>
    </w:r>
    <w:r w:rsidR="00845915" w:rsidRPr="0034118F">
      <w:rPr>
        <w:sz w:val="20"/>
      </w:rPr>
      <w:fldChar w:fldCharType="begin"/>
    </w:r>
    <w:r w:rsidR="00845915" w:rsidRPr="0034118F">
      <w:rPr>
        <w:sz w:val="20"/>
      </w:rPr>
      <w:instrText xml:space="preserve"> NUMPAGES </w:instrText>
    </w:r>
    <w:r w:rsidR="00845915" w:rsidRPr="0034118F">
      <w:rPr>
        <w:sz w:val="20"/>
      </w:rPr>
      <w:fldChar w:fldCharType="separate"/>
    </w:r>
    <w:r w:rsidR="00B062D7">
      <w:rPr>
        <w:noProof/>
        <w:sz w:val="20"/>
      </w:rPr>
      <w:t>2</w:t>
    </w:r>
    <w:r w:rsidR="00845915" w:rsidRPr="0034118F">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37CDD" w14:textId="77777777" w:rsidR="006305EF" w:rsidRDefault="006305EF">
      <w:r>
        <w:separator/>
      </w:r>
    </w:p>
  </w:footnote>
  <w:footnote w:type="continuationSeparator" w:id="0">
    <w:p w14:paraId="70B42511" w14:textId="77777777" w:rsidR="006305EF" w:rsidRDefault="00630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8E30" w14:textId="77777777" w:rsidR="009D6767" w:rsidRDefault="009D6767" w:rsidP="008C643F">
    <w:pPr>
      <w:pStyle w:val="Header"/>
      <w:pBdr>
        <w:bottom w:val="single" w:sz="6" w:space="1" w:color="auto"/>
      </w:pBdr>
      <w:jc w:val="right"/>
      <w:rPr>
        <w:b/>
        <w:sz w:val="36"/>
        <w:szCs w:val="36"/>
      </w:rPr>
    </w:pPr>
    <w:r>
      <w:rPr>
        <w:b/>
        <w:sz w:val="36"/>
        <w:szCs w:val="36"/>
      </w:rPr>
      <w:t>CareFlite</w:t>
    </w:r>
    <w:r>
      <w:rPr>
        <w:b/>
        <w:sz w:val="36"/>
        <w:szCs w:val="36"/>
      </w:rPr>
      <w:tab/>
    </w:r>
    <w:r>
      <w:rPr>
        <w:b/>
        <w:sz w:val="36"/>
        <w:szCs w:val="36"/>
      </w:rPr>
      <w:tab/>
    </w:r>
    <w:r w:rsidRPr="008C643F">
      <w:t>Continued</w:t>
    </w:r>
  </w:p>
  <w:p w14:paraId="23A8B463" w14:textId="77777777" w:rsidR="009D6767" w:rsidRDefault="009D6767" w:rsidP="008C06A0">
    <w:pPr>
      <w:pStyle w:val="Header"/>
      <w:rPr>
        <w:b/>
        <w:sz w:val="36"/>
        <w:szCs w:val="36"/>
      </w:rPr>
    </w:pPr>
  </w:p>
  <w:p w14:paraId="1A1CF17D" w14:textId="5FACDA54" w:rsidR="009D6767" w:rsidRDefault="009C3CFC" w:rsidP="009C3CFC">
    <w:pPr>
      <w:pStyle w:val="Header"/>
      <w:rPr>
        <w:b/>
      </w:rPr>
    </w:pPr>
    <w:r>
      <w:rPr>
        <w:b/>
      </w:rPr>
      <w:t>POLICY: 01.01.29 - Charity Care</w:t>
    </w:r>
  </w:p>
  <w:p w14:paraId="2EAF51ED" w14:textId="77777777" w:rsidR="009C3CFC" w:rsidRPr="008C06A0" w:rsidRDefault="009C3CFC" w:rsidP="00573121">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90A0" w14:textId="77777777" w:rsidR="000758FA" w:rsidRDefault="000758FA" w:rsidP="000758FA">
    <w:pPr>
      <w:pStyle w:val="Header"/>
      <w:jc w:val="center"/>
      <w:rPr>
        <w:b/>
        <w:sz w:val="36"/>
        <w:szCs w:val="36"/>
      </w:rPr>
    </w:pPr>
    <w:r>
      <w:rPr>
        <w:noProof/>
      </w:rPr>
      <w:drawing>
        <wp:inline distT="0" distB="0" distL="0" distR="0" wp14:anchorId="7DA5D1AA" wp14:editId="5D6968C2">
          <wp:extent cx="1800665" cy="413509"/>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F Logo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665" cy="413509"/>
                  </a:xfrm>
                  <a:prstGeom prst="rect">
                    <a:avLst/>
                  </a:prstGeom>
                </pic:spPr>
              </pic:pic>
            </a:graphicData>
          </a:graphic>
        </wp:inline>
      </w:drawing>
    </w:r>
  </w:p>
  <w:p w14:paraId="12640087" w14:textId="77777777" w:rsidR="000758FA" w:rsidRDefault="000758FA" w:rsidP="000758FA">
    <w:pPr>
      <w:pStyle w:val="Header"/>
      <w:jc w:val="center"/>
      <w:rPr>
        <w:b/>
        <w:sz w:val="36"/>
        <w:szCs w:val="36"/>
      </w:rPr>
    </w:pPr>
  </w:p>
  <w:p w14:paraId="2174E993" w14:textId="1E16D269" w:rsidR="000758FA" w:rsidRDefault="000758FA" w:rsidP="000758FA">
    <w:pPr>
      <w:pStyle w:val="Header"/>
      <w:rPr>
        <w:b/>
        <w:sz w:val="20"/>
        <w:szCs w:val="20"/>
      </w:rPr>
    </w:pPr>
    <w:r>
      <w:rPr>
        <w:b/>
      </w:rPr>
      <w:t xml:space="preserve">POLICY: </w:t>
    </w:r>
    <w:r w:rsidR="009C3CFC">
      <w:rPr>
        <w:b/>
      </w:rPr>
      <w:t xml:space="preserve">01.01.29 - </w:t>
    </w:r>
    <w:r>
      <w:rPr>
        <w:b/>
      </w:rPr>
      <w:t>Charity Care</w:t>
    </w:r>
    <w:r>
      <w:rPr>
        <w:b/>
      </w:rPr>
      <w:tab/>
      <w:t xml:space="preserve"> </w:t>
    </w:r>
  </w:p>
  <w:p w14:paraId="1D317E87" w14:textId="77777777" w:rsidR="000758FA" w:rsidRDefault="000758FA" w:rsidP="000758FA">
    <w:pPr>
      <w:pStyle w:val="Header"/>
      <w:jc w:val="right"/>
      <w:rPr>
        <w:b/>
      </w:rPr>
    </w:pPr>
  </w:p>
  <w:tbl>
    <w:tblPr>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119"/>
    </w:tblGrid>
    <w:tr w:rsidR="000758FA" w14:paraId="6ECF324E" w14:textId="77777777" w:rsidTr="00A62C65">
      <w:trPr>
        <w:trHeight w:val="264"/>
      </w:trPr>
      <w:tc>
        <w:tcPr>
          <w:tcW w:w="3119" w:type="dxa"/>
          <w:tcBorders>
            <w:top w:val="single" w:sz="4" w:space="0" w:color="auto"/>
            <w:left w:val="single" w:sz="4" w:space="0" w:color="auto"/>
            <w:bottom w:val="single" w:sz="4" w:space="0" w:color="auto"/>
            <w:right w:val="single" w:sz="4" w:space="0" w:color="auto"/>
          </w:tcBorders>
          <w:hideMark/>
        </w:tcPr>
        <w:p w14:paraId="0ECFB785" w14:textId="77777777" w:rsidR="000758FA" w:rsidRDefault="000758FA" w:rsidP="000758FA">
          <w:pPr>
            <w:pStyle w:val="Header"/>
            <w:rPr>
              <w:b/>
            </w:rPr>
          </w:pPr>
          <w:r>
            <w:rPr>
              <w:b/>
            </w:rPr>
            <w:t>Date Implemented</w:t>
          </w:r>
        </w:p>
      </w:tc>
      <w:tc>
        <w:tcPr>
          <w:tcW w:w="3119" w:type="dxa"/>
          <w:tcBorders>
            <w:top w:val="single" w:sz="4" w:space="0" w:color="auto"/>
            <w:left w:val="single" w:sz="4" w:space="0" w:color="auto"/>
            <w:bottom w:val="single" w:sz="4" w:space="0" w:color="auto"/>
            <w:right w:val="single" w:sz="4" w:space="0" w:color="auto"/>
          </w:tcBorders>
          <w:hideMark/>
        </w:tcPr>
        <w:p w14:paraId="51C01ED0" w14:textId="77777777" w:rsidR="000758FA" w:rsidRDefault="000758FA" w:rsidP="000758FA">
          <w:pPr>
            <w:pStyle w:val="Header"/>
            <w:rPr>
              <w:b/>
            </w:rPr>
          </w:pPr>
          <w:r>
            <w:rPr>
              <w:b/>
            </w:rPr>
            <w:t>Date Last Reviewed</w:t>
          </w:r>
        </w:p>
      </w:tc>
      <w:tc>
        <w:tcPr>
          <w:tcW w:w="3119" w:type="dxa"/>
          <w:tcBorders>
            <w:top w:val="single" w:sz="4" w:space="0" w:color="auto"/>
            <w:left w:val="single" w:sz="4" w:space="0" w:color="auto"/>
            <w:bottom w:val="single" w:sz="4" w:space="0" w:color="auto"/>
            <w:right w:val="single" w:sz="4" w:space="0" w:color="auto"/>
          </w:tcBorders>
          <w:hideMark/>
        </w:tcPr>
        <w:p w14:paraId="526B05ED" w14:textId="77777777" w:rsidR="000758FA" w:rsidRDefault="000758FA" w:rsidP="000758FA">
          <w:pPr>
            <w:pStyle w:val="Header"/>
            <w:rPr>
              <w:b/>
            </w:rPr>
          </w:pPr>
          <w:r>
            <w:rPr>
              <w:b/>
            </w:rPr>
            <w:t>Date Last Revised</w:t>
          </w:r>
        </w:p>
      </w:tc>
    </w:tr>
    <w:tr w:rsidR="000758FA" w14:paraId="61E87621" w14:textId="77777777" w:rsidTr="00A62C65">
      <w:trPr>
        <w:trHeight w:val="252"/>
      </w:trPr>
      <w:tc>
        <w:tcPr>
          <w:tcW w:w="3119" w:type="dxa"/>
          <w:tcBorders>
            <w:top w:val="single" w:sz="4" w:space="0" w:color="auto"/>
            <w:left w:val="single" w:sz="4" w:space="0" w:color="auto"/>
            <w:bottom w:val="single" w:sz="4" w:space="0" w:color="auto"/>
            <w:right w:val="single" w:sz="4" w:space="0" w:color="auto"/>
          </w:tcBorders>
          <w:hideMark/>
        </w:tcPr>
        <w:p w14:paraId="1DC9D90B" w14:textId="77777777" w:rsidR="000758FA" w:rsidRDefault="000758FA" w:rsidP="000758FA">
          <w:pPr>
            <w:pStyle w:val="Header"/>
            <w:rPr>
              <w:b/>
            </w:rPr>
          </w:pPr>
          <w:r>
            <w:rPr>
              <w:b/>
            </w:rPr>
            <w:t>06/2010</w:t>
          </w:r>
        </w:p>
      </w:tc>
      <w:tc>
        <w:tcPr>
          <w:tcW w:w="3119" w:type="dxa"/>
          <w:tcBorders>
            <w:top w:val="single" w:sz="4" w:space="0" w:color="auto"/>
            <w:left w:val="single" w:sz="4" w:space="0" w:color="auto"/>
            <w:bottom w:val="single" w:sz="4" w:space="0" w:color="auto"/>
            <w:right w:val="single" w:sz="4" w:space="0" w:color="auto"/>
          </w:tcBorders>
          <w:hideMark/>
        </w:tcPr>
        <w:p w14:paraId="63983477" w14:textId="32E17BF8" w:rsidR="000758FA" w:rsidRDefault="00410E60" w:rsidP="000758FA">
          <w:pPr>
            <w:pStyle w:val="Header"/>
            <w:rPr>
              <w:b/>
            </w:rPr>
          </w:pPr>
          <w:r>
            <w:rPr>
              <w:b/>
            </w:rPr>
            <w:t>10/2026</w:t>
          </w:r>
        </w:p>
      </w:tc>
      <w:tc>
        <w:tcPr>
          <w:tcW w:w="3119" w:type="dxa"/>
          <w:tcBorders>
            <w:top w:val="single" w:sz="4" w:space="0" w:color="auto"/>
            <w:left w:val="single" w:sz="4" w:space="0" w:color="auto"/>
            <w:bottom w:val="single" w:sz="4" w:space="0" w:color="auto"/>
            <w:right w:val="single" w:sz="4" w:space="0" w:color="auto"/>
          </w:tcBorders>
          <w:hideMark/>
        </w:tcPr>
        <w:p w14:paraId="61219F48" w14:textId="3BA30E14" w:rsidR="000758FA" w:rsidRDefault="00410E60" w:rsidP="000758FA">
          <w:pPr>
            <w:pStyle w:val="Header"/>
            <w:rPr>
              <w:b/>
            </w:rPr>
          </w:pPr>
          <w:r>
            <w:rPr>
              <w:b/>
            </w:rPr>
            <w:t>10/2026</w:t>
          </w:r>
        </w:p>
      </w:tc>
    </w:tr>
  </w:tbl>
  <w:p w14:paraId="2E08BC30" w14:textId="77777777" w:rsidR="009D6767" w:rsidRPr="008C06A0" w:rsidRDefault="009D6767" w:rsidP="008C643F">
    <w:pPr>
      <w:pStyle w:val="Header"/>
      <w:rPr>
        <w:b/>
      </w:rPr>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578C"/>
    <w:multiLevelType w:val="hybridMultilevel"/>
    <w:tmpl w:val="86FE4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910E7"/>
    <w:multiLevelType w:val="hybridMultilevel"/>
    <w:tmpl w:val="428C499E"/>
    <w:lvl w:ilvl="0" w:tplc="04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F7E5C5E"/>
    <w:multiLevelType w:val="hybridMultilevel"/>
    <w:tmpl w:val="8230C9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B37BE1"/>
    <w:multiLevelType w:val="hybridMultilevel"/>
    <w:tmpl w:val="91DE6E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AE3479"/>
    <w:multiLevelType w:val="hybridMultilevel"/>
    <w:tmpl w:val="6E10D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971482"/>
    <w:multiLevelType w:val="hybridMultilevel"/>
    <w:tmpl w:val="E7D6B920"/>
    <w:lvl w:ilvl="0" w:tplc="0409000F">
      <w:start w:val="1"/>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48539F0"/>
    <w:multiLevelType w:val="hybridMultilevel"/>
    <w:tmpl w:val="E0966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223D64"/>
    <w:multiLevelType w:val="hybridMultilevel"/>
    <w:tmpl w:val="282A3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331223"/>
    <w:multiLevelType w:val="hybridMultilevel"/>
    <w:tmpl w:val="14C8C5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995FDE"/>
    <w:multiLevelType w:val="multilevel"/>
    <w:tmpl w:val="33BAB67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075467299">
    <w:abstractNumId w:val="1"/>
  </w:num>
  <w:num w:numId="2" w16cid:durableId="830099596">
    <w:abstractNumId w:val="5"/>
  </w:num>
  <w:num w:numId="3" w16cid:durableId="296230044">
    <w:abstractNumId w:val="4"/>
  </w:num>
  <w:num w:numId="4" w16cid:durableId="1772385709">
    <w:abstractNumId w:val="7"/>
  </w:num>
  <w:num w:numId="5" w16cid:durableId="851259690">
    <w:abstractNumId w:val="0"/>
  </w:num>
  <w:num w:numId="6" w16cid:durableId="1995524585">
    <w:abstractNumId w:val="2"/>
  </w:num>
  <w:num w:numId="7" w16cid:durableId="1138183422">
    <w:abstractNumId w:val="3"/>
  </w:num>
  <w:num w:numId="8" w16cid:durableId="1079523627">
    <w:abstractNumId w:val="9"/>
  </w:num>
  <w:num w:numId="9" w16cid:durableId="2054650148">
    <w:abstractNumId w:val="6"/>
  </w:num>
  <w:num w:numId="10" w16cid:durableId="7223670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6A0"/>
    <w:rsid w:val="0003740E"/>
    <w:rsid w:val="0005688F"/>
    <w:rsid w:val="000758FA"/>
    <w:rsid w:val="00082831"/>
    <w:rsid w:val="000E7585"/>
    <w:rsid w:val="0010611F"/>
    <w:rsid w:val="00122E42"/>
    <w:rsid w:val="00182FE8"/>
    <w:rsid w:val="00187BA6"/>
    <w:rsid w:val="0024694B"/>
    <w:rsid w:val="00282F8C"/>
    <w:rsid w:val="002C15F0"/>
    <w:rsid w:val="002C5F7C"/>
    <w:rsid w:val="0034118F"/>
    <w:rsid w:val="003E0581"/>
    <w:rsid w:val="003F60D2"/>
    <w:rsid w:val="00410E60"/>
    <w:rsid w:val="0044421D"/>
    <w:rsid w:val="00476ABD"/>
    <w:rsid w:val="004A04EB"/>
    <w:rsid w:val="004C4D76"/>
    <w:rsid w:val="004C6BB8"/>
    <w:rsid w:val="004D7488"/>
    <w:rsid w:val="00534943"/>
    <w:rsid w:val="00557BDB"/>
    <w:rsid w:val="0056319B"/>
    <w:rsid w:val="00573121"/>
    <w:rsid w:val="00580E36"/>
    <w:rsid w:val="00582783"/>
    <w:rsid w:val="005A5584"/>
    <w:rsid w:val="005F7201"/>
    <w:rsid w:val="006305EF"/>
    <w:rsid w:val="0067385A"/>
    <w:rsid w:val="00680AB8"/>
    <w:rsid w:val="00686B81"/>
    <w:rsid w:val="006935D8"/>
    <w:rsid w:val="006B1117"/>
    <w:rsid w:val="007D2E6B"/>
    <w:rsid w:val="00845915"/>
    <w:rsid w:val="008B767F"/>
    <w:rsid w:val="008C06A0"/>
    <w:rsid w:val="008C643F"/>
    <w:rsid w:val="008D0F19"/>
    <w:rsid w:val="009031F9"/>
    <w:rsid w:val="009A45E1"/>
    <w:rsid w:val="009C3CFC"/>
    <w:rsid w:val="009C5DF6"/>
    <w:rsid w:val="009D6767"/>
    <w:rsid w:val="00A72890"/>
    <w:rsid w:val="00A809C8"/>
    <w:rsid w:val="00AD10EF"/>
    <w:rsid w:val="00AF0F9C"/>
    <w:rsid w:val="00B062D7"/>
    <w:rsid w:val="00B313CA"/>
    <w:rsid w:val="00B557D0"/>
    <w:rsid w:val="00BD0209"/>
    <w:rsid w:val="00BD42AF"/>
    <w:rsid w:val="00C16CD7"/>
    <w:rsid w:val="00C42B97"/>
    <w:rsid w:val="00C6643B"/>
    <w:rsid w:val="00C739F1"/>
    <w:rsid w:val="00C85D97"/>
    <w:rsid w:val="00D31E17"/>
    <w:rsid w:val="00D46FAC"/>
    <w:rsid w:val="00DA7E25"/>
    <w:rsid w:val="00E455B6"/>
    <w:rsid w:val="00E5706F"/>
    <w:rsid w:val="00E97C38"/>
    <w:rsid w:val="00EC15F5"/>
    <w:rsid w:val="00EC22C2"/>
    <w:rsid w:val="00EE5B4D"/>
    <w:rsid w:val="00F41C3A"/>
    <w:rsid w:val="00FA372F"/>
    <w:rsid w:val="00FA3B97"/>
    <w:rsid w:val="00FD2C6F"/>
    <w:rsid w:val="00FD30A8"/>
    <w:rsid w:val="00FE1D55"/>
    <w:rsid w:val="00FE7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C0CF44"/>
  <w15:chartTrackingRefBased/>
  <w15:docId w15:val="{3E6669A1-A1F8-434E-88B5-EBB5C9B06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643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C06A0"/>
    <w:pPr>
      <w:tabs>
        <w:tab w:val="center" w:pos="4320"/>
        <w:tab w:val="right" w:pos="8640"/>
      </w:tabs>
    </w:pPr>
  </w:style>
  <w:style w:type="paragraph" w:styleId="Footer">
    <w:name w:val="footer"/>
    <w:basedOn w:val="Normal"/>
    <w:link w:val="FooterChar"/>
    <w:rsid w:val="008C06A0"/>
    <w:pPr>
      <w:tabs>
        <w:tab w:val="center" w:pos="4320"/>
        <w:tab w:val="right" w:pos="8640"/>
      </w:tabs>
    </w:pPr>
  </w:style>
  <w:style w:type="table" w:styleId="TableGrid">
    <w:name w:val="Table Grid"/>
    <w:basedOn w:val="TableNormal"/>
    <w:rsid w:val="008C64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10EF"/>
    <w:pPr>
      <w:ind w:left="720"/>
    </w:pPr>
  </w:style>
  <w:style w:type="paragraph" w:styleId="BalloonText">
    <w:name w:val="Balloon Text"/>
    <w:basedOn w:val="Normal"/>
    <w:link w:val="BalloonTextChar"/>
    <w:rsid w:val="004D7488"/>
    <w:rPr>
      <w:rFonts w:ascii="Tahoma" w:hAnsi="Tahoma" w:cs="Tahoma"/>
      <w:sz w:val="16"/>
      <w:szCs w:val="16"/>
    </w:rPr>
  </w:style>
  <w:style w:type="character" w:customStyle="1" w:styleId="BalloonTextChar">
    <w:name w:val="Balloon Text Char"/>
    <w:link w:val="BalloonText"/>
    <w:rsid w:val="004D7488"/>
    <w:rPr>
      <w:rFonts w:ascii="Tahoma" w:hAnsi="Tahoma" w:cs="Tahoma"/>
      <w:sz w:val="16"/>
      <w:szCs w:val="16"/>
    </w:rPr>
  </w:style>
  <w:style w:type="paragraph" w:customStyle="1" w:styleId="StyleFirstline025">
    <w:name w:val="Style First line:  0.25&quot;"/>
    <w:basedOn w:val="Normal"/>
    <w:next w:val="NormalIndent"/>
    <w:rsid w:val="009D6767"/>
    <w:pPr>
      <w:ind w:firstLine="360"/>
    </w:pPr>
    <w:rPr>
      <w:szCs w:val="20"/>
    </w:rPr>
  </w:style>
  <w:style w:type="paragraph" w:styleId="NormalIndent">
    <w:name w:val="Normal Indent"/>
    <w:basedOn w:val="Normal"/>
    <w:rsid w:val="009D6767"/>
    <w:pPr>
      <w:ind w:left="720"/>
    </w:pPr>
  </w:style>
  <w:style w:type="character" w:customStyle="1" w:styleId="FooterChar">
    <w:name w:val="Footer Char"/>
    <w:link w:val="Footer"/>
    <w:rsid w:val="0005688F"/>
    <w:rPr>
      <w:sz w:val="24"/>
      <w:szCs w:val="24"/>
    </w:rPr>
  </w:style>
  <w:style w:type="paragraph" w:styleId="Revision">
    <w:name w:val="Revision"/>
    <w:hidden/>
    <w:uiPriority w:val="99"/>
    <w:semiHidden/>
    <w:rsid w:val="009031F9"/>
    <w:rPr>
      <w:sz w:val="24"/>
      <w:szCs w:val="24"/>
    </w:rPr>
  </w:style>
  <w:style w:type="character" w:customStyle="1" w:styleId="HeaderChar">
    <w:name w:val="Header Char"/>
    <w:basedOn w:val="DefaultParagraphFont"/>
    <w:link w:val="Header"/>
    <w:uiPriority w:val="99"/>
    <w:rsid w:val="000758FA"/>
    <w:rPr>
      <w:sz w:val="24"/>
      <w:szCs w:val="24"/>
    </w:rPr>
  </w:style>
  <w:style w:type="character" w:styleId="Hyperlink">
    <w:name w:val="Hyperlink"/>
    <w:basedOn w:val="DefaultParagraphFont"/>
    <w:rsid w:val="00580E36"/>
    <w:rPr>
      <w:color w:val="0563C1" w:themeColor="hyperlink"/>
      <w:u w:val="single"/>
    </w:rPr>
  </w:style>
  <w:style w:type="character" w:styleId="FollowedHyperlink">
    <w:name w:val="FollowedHyperlink"/>
    <w:basedOn w:val="DefaultParagraphFont"/>
    <w:rsid w:val="00580E36"/>
    <w:rPr>
      <w:color w:val="954F72" w:themeColor="followedHyperlink"/>
      <w:u w:val="single"/>
    </w:rPr>
  </w:style>
  <w:style w:type="character" w:styleId="CommentReference">
    <w:name w:val="annotation reference"/>
    <w:basedOn w:val="DefaultParagraphFont"/>
    <w:rsid w:val="00580E36"/>
    <w:rPr>
      <w:sz w:val="16"/>
      <w:szCs w:val="16"/>
    </w:rPr>
  </w:style>
  <w:style w:type="paragraph" w:styleId="CommentText">
    <w:name w:val="annotation text"/>
    <w:basedOn w:val="Normal"/>
    <w:link w:val="CommentTextChar"/>
    <w:rsid w:val="00580E36"/>
    <w:rPr>
      <w:sz w:val="20"/>
      <w:szCs w:val="20"/>
    </w:rPr>
  </w:style>
  <w:style w:type="character" w:customStyle="1" w:styleId="CommentTextChar">
    <w:name w:val="Comment Text Char"/>
    <w:basedOn w:val="DefaultParagraphFont"/>
    <w:link w:val="CommentText"/>
    <w:rsid w:val="00580E36"/>
  </w:style>
  <w:style w:type="paragraph" w:styleId="CommentSubject">
    <w:name w:val="annotation subject"/>
    <w:basedOn w:val="CommentText"/>
    <w:next w:val="CommentText"/>
    <w:link w:val="CommentSubjectChar"/>
    <w:rsid w:val="00580E36"/>
    <w:rPr>
      <w:b/>
      <w:bCs/>
    </w:rPr>
  </w:style>
  <w:style w:type="character" w:customStyle="1" w:styleId="CommentSubjectChar">
    <w:name w:val="Comment Subject Char"/>
    <w:basedOn w:val="CommentTextChar"/>
    <w:link w:val="CommentSubject"/>
    <w:rsid w:val="00580E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018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aspe.hhs.gov/topics/poverty-economic-mobility/poverty-guidelin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IMANAGE!113009.1</documentid>
  <senderid>VWANJURA</senderid>
  <senderemail>VWANJURA@WEAVERJOHNSTON.COM</senderemail>
  <lastmodified>2023-04-27T10:42:00.0000000-05:00</lastmodified>
  <database>IMANAGE</database>
</properties>
</file>

<file path=customXml/itemProps1.xml><?xml version="1.0" encoding="utf-8"?>
<ds:datastoreItem xmlns:ds="http://schemas.openxmlformats.org/officeDocument/2006/customXml" ds:itemID="{8ADBAF29-065E-4FF0-9073-127E19930B3C}">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2189</Characters>
  <Application>Microsoft Office Word</Application>
  <DocSecurity>0</DocSecurity>
  <PresentationFormat>15|.DOCX</PresentationFormat>
  <Lines>53</Lines>
  <Paragraphs>21</Paragraphs>
  <ScaleCrop>false</ScaleCrop>
  <HeadingPairs>
    <vt:vector size="2" baseType="variant">
      <vt:variant>
        <vt:lpstr>Title</vt:lpstr>
      </vt:variant>
      <vt:variant>
        <vt:i4>1</vt:i4>
      </vt:variant>
    </vt:vector>
  </HeadingPairs>
  <TitlesOfParts>
    <vt:vector size="1" baseType="lpstr">
      <vt:lpstr>(01-1).docx</vt:lpstr>
    </vt:vector>
  </TitlesOfParts>
  <Company>Careflite</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CareFlite-01.01.29 Charity Care-(2.7.23) (00113009-1).DOCX</dc:title>
  <dc:subject>00113009-1 /font=6</dc:subject>
  <dc:creator>Reynolds, Kevin</dc:creator>
  <cp:keywords/>
  <cp:lastModifiedBy>Reynolds, Kevin</cp:lastModifiedBy>
  <cp:revision>2</cp:revision>
  <cp:lastPrinted>2021-06-01T18:28:00Z</cp:lastPrinted>
  <dcterms:created xsi:type="dcterms:W3CDTF">2026-10-08T18:35:00Z</dcterms:created>
  <dcterms:modified xsi:type="dcterms:W3CDTF">2026-10-08T18:35:00Z</dcterms:modified>
</cp:coreProperties>
</file>